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9C5A3F" w14:textId="77777777" w:rsidR="009D22D5" w:rsidRDefault="009D22D5" w:rsidP="009D22D5">
      <w:pPr>
        <w:jc w:val="right"/>
        <w:rPr>
          <w:rFonts w:ascii="Arial-BoldMT" w:hAnsi="Arial-BoldMT" w:cs="Arial-BoldMT"/>
        </w:rPr>
      </w:pPr>
    </w:p>
    <w:p w14:paraId="4DADEFC3" w14:textId="5B5CEF85" w:rsidR="009D22D5" w:rsidRPr="00F075FF" w:rsidRDefault="009C6C66" w:rsidP="009D22D5">
      <w:pPr>
        <w:jc w:val="right"/>
        <w:rPr>
          <w:rFonts w:ascii="Arial-BoldMT" w:hAnsi="Arial-BoldMT" w:cs="Arial-BoldMT"/>
        </w:rPr>
      </w:pPr>
      <w:r>
        <w:rPr>
          <w:rFonts w:ascii="Arial-BoldMT" w:hAnsi="Arial-BoldMT" w:cs="Arial-BoldMT"/>
        </w:rPr>
        <w:t>Camaçari</w:t>
      </w:r>
      <w:r w:rsidR="009D22D5" w:rsidRPr="00F075FF">
        <w:rPr>
          <w:rFonts w:ascii="Arial-BoldMT" w:hAnsi="Arial-BoldMT" w:cs="Arial-BoldMT"/>
        </w:rPr>
        <w:t xml:space="preserve">/BA, </w:t>
      </w:r>
      <w:r w:rsidR="00D86514">
        <w:rPr>
          <w:rFonts w:ascii="Arial-BoldMT" w:hAnsi="Arial-BoldMT" w:cs="Arial-BoldMT"/>
        </w:rPr>
        <w:t>08</w:t>
      </w:r>
      <w:r w:rsidR="009D22D5">
        <w:rPr>
          <w:rFonts w:ascii="Arial-BoldMT" w:hAnsi="Arial-BoldMT" w:cs="Arial-BoldMT"/>
        </w:rPr>
        <w:t xml:space="preserve"> </w:t>
      </w:r>
      <w:r w:rsidR="009D22D5" w:rsidRPr="00F075FF">
        <w:rPr>
          <w:rFonts w:ascii="Arial-BoldMT" w:hAnsi="Arial-BoldMT" w:cs="Arial-BoldMT"/>
        </w:rPr>
        <w:t xml:space="preserve">de </w:t>
      </w:r>
      <w:r w:rsidR="00E8532A">
        <w:rPr>
          <w:rFonts w:ascii="Arial-BoldMT" w:hAnsi="Arial-BoldMT" w:cs="Arial-BoldMT"/>
        </w:rPr>
        <w:t>julho</w:t>
      </w:r>
      <w:r w:rsidR="009D22D5" w:rsidRPr="00F075FF">
        <w:rPr>
          <w:rFonts w:ascii="Arial-BoldMT" w:hAnsi="Arial-BoldMT" w:cs="Arial-BoldMT"/>
        </w:rPr>
        <w:t xml:space="preserve"> de 20</w:t>
      </w:r>
      <w:r w:rsidR="009D22D5">
        <w:rPr>
          <w:rFonts w:ascii="Arial-BoldMT" w:hAnsi="Arial-BoldMT" w:cs="Arial-BoldMT"/>
        </w:rPr>
        <w:t>24</w:t>
      </w:r>
      <w:r w:rsidR="009D22D5" w:rsidRPr="00F075FF">
        <w:rPr>
          <w:rFonts w:ascii="Arial-BoldMT" w:hAnsi="Arial-BoldMT" w:cs="Arial-BoldMT"/>
        </w:rPr>
        <w:t>.</w:t>
      </w:r>
    </w:p>
    <w:p w14:paraId="24D3D772" w14:textId="77777777" w:rsidR="009D22D5" w:rsidRPr="00F075FF" w:rsidRDefault="009D22D5" w:rsidP="009D22D5">
      <w:pPr>
        <w:rPr>
          <w:rFonts w:ascii="Arial-BoldMT" w:hAnsi="Arial-BoldMT" w:cs="Arial-BoldMT"/>
        </w:rPr>
      </w:pPr>
    </w:p>
    <w:p w14:paraId="6DFCEE74" w14:textId="77777777" w:rsidR="009D22D5" w:rsidRDefault="009D22D5" w:rsidP="009D22D5">
      <w:pPr>
        <w:rPr>
          <w:rFonts w:ascii="Arial-BoldMT" w:hAnsi="Arial-BoldMT" w:cs="Arial-BoldMT"/>
        </w:rPr>
      </w:pPr>
    </w:p>
    <w:p w14:paraId="1B54C145" w14:textId="77777777" w:rsidR="009D22D5" w:rsidRDefault="009D22D5" w:rsidP="009D22D5">
      <w:pPr>
        <w:rPr>
          <w:rFonts w:ascii="Arial-BoldMT" w:hAnsi="Arial-BoldMT" w:cs="Arial-BoldMT"/>
        </w:rPr>
      </w:pPr>
    </w:p>
    <w:p w14:paraId="1D87218D" w14:textId="77777777" w:rsidR="009D22D5" w:rsidRPr="00F075FF" w:rsidRDefault="009D22D5" w:rsidP="009D22D5">
      <w:pPr>
        <w:rPr>
          <w:rFonts w:ascii="Arial-BoldMT" w:hAnsi="Arial-BoldMT" w:cs="Arial-BoldMT"/>
        </w:rPr>
      </w:pPr>
    </w:p>
    <w:p w14:paraId="641EDB83" w14:textId="77777777" w:rsidR="009D22D5" w:rsidRPr="009D22D5" w:rsidRDefault="009D22D5" w:rsidP="009D22D5">
      <w:pPr>
        <w:jc w:val="center"/>
        <w:rPr>
          <w:rFonts w:ascii="Arial-BoldMT" w:hAnsi="Arial-BoldMT" w:cs="Arial-BoldMT"/>
          <w:b/>
          <w:sz w:val="32"/>
          <w:szCs w:val="32"/>
        </w:rPr>
      </w:pPr>
      <w:r w:rsidRPr="009D22D5">
        <w:rPr>
          <w:rFonts w:ascii="Arial-BoldMT" w:hAnsi="Arial-BoldMT" w:cs="Arial-BoldMT"/>
          <w:b/>
          <w:sz w:val="32"/>
          <w:szCs w:val="32"/>
        </w:rPr>
        <w:t>COMUNICADO</w:t>
      </w:r>
    </w:p>
    <w:p w14:paraId="0ED820C3" w14:textId="77777777" w:rsidR="009D22D5" w:rsidRPr="00F075FF" w:rsidRDefault="009D22D5" w:rsidP="009D22D5">
      <w:pPr>
        <w:rPr>
          <w:rFonts w:ascii="Arial-BoldMT" w:hAnsi="Arial-BoldMT" w:cs="Arial-BoldMT"/>
          <w:b/>
        </w:rPr>
      </w:pPr>
    </w:p>
    <w:p w14:paraId="146D8919" w14:textId="77777777" w:rsidR="009D22D5" w:rsidRPr="00254799" w:rsidRDefault="009D22D5" w:rsidP="009D22D5">
      <w:pPr>
        <w:rPr>
          <w:rFonts w:ascii="Arial-BoldMT" w:hAnsi="Arial-BoldMT" w:cs="Arial-BoldMT"/>
          <w:b/>
        </w:rPr>
      </w:pPr>
    </w:p>
    <w:p w14:paraId="493136A9" w14:textId="77777777" w:rsidR="009D22D5" w:rsidRPr="009D22D5" w:rsidRDefault="009D22D5" w:rsidP="009D22D5">
      <w:pPr>
        <w:spacing w:line="360" w:lineRule="auto"/>
        <w:jc w:val="both"/>
        <w:rPr>
          <w:rFonts w:ascii="Arial-BoldMT" w:hAnsi="Arial-BoldMT"/>
          <w:sz w:val="28"/>
          <w:szCs w:val="28"/>
        </w:rPr>
      </w:pPr>
      <w:r w:rsidRPr="009D22D5">
        <w:rPr>
          <w:rFonts w:ascii="Arial-BoldMT" w:hAnsi="Arial-BoldMT"/>
          <w:sz w:val="28"/>
          <w:szCs w:val="28"/>
        </w:rPr>
        <w:t xml:space="preserve">Por meio desse, em cumprimento ao quanto determinado na Ação Anulatória de Cláusulas Convencionais </w:t>
      </w:r>
      <w:r w:rsidRPr="009D22D5">
        <w:rPr>
          <w:rFonts w:ascii="Arial-BoldMT" w:hAnsi="Arial-BoldMT"/>
          <w:sz w:val="28"/>
          <w:szCs w:val="28"/>
          <w:u w:val="single"/>
        </w:rPr>
        <w:t>nº 0000733-97.2023.5.05.0000</w:t>
      </w:r>
      <w:r w:rsidRPr="009D22D5">
        <w:rPr>
          <w:rFonts w:ascii="Arial-BoldMT" w:hAnsi="Arial-BoldMT"/>
          <w:sz w:val="28"/>
          <w:szCs w:val="28"/>
        </w:rPr>
        <w:t xml:space="preserve">, em que são partes: MINISTÉRIO PÚBLICO DO TRABALHO (Autor); ASPIL ASPIRAÇÃO INDUSTRIAL E SERVIÇOS LTDA. e SINDICATO DOS TRAB EM TRANSP ROD DE CARGAS DO ESTADO DA BAHIA (Réus), COMUNICAMOS que foi </w:t>
      </w:r>
      <w:r w:rsidRPr="009D22D5">
        <w:rPr>
          <w:rFonts w:ascii="Arial-BoldMT" w:hAnsi="Arial-BoldMT"/>
          <w:b/>
          <w:bCs/>
          <w:sz w:val="28"/>
          <w:szCs w:val="28"/>
        </w:rPr>
        <w:t>DECLARADA A NULIDADE DOS PAR</w:t>
      </w:r>
      <w:r w:rsidRPr="009D22D5">
        <w:rPr>
          <w:rFonts w:ascii="Arial-BoldMT" w:hAnsi="Arial-BoldMT" w:hint="eastAsia"/>
          <w:b/>
          <w:bCs/>
          <w:sz w:val="28"/>
          <w:szCs w:val="28"/>
        </w:rPr>
        <w:t>Á</w:t>
      </w:r>
      <w:r w:rsidRPr="009D22D5">
        <w:rPr>
          <w:rFonts w:ascii="Arial-BoldMT" w:hAnsi="Arial-BoldMT"/>
          <w:b/>
          <w:bCs/>
          <w:sz w:val="28"/>
          <w:szCs w:val="28"/>
        </w:rPr>
        <w:t>GRAFOS PRIMEIRO, SEGUNDO, TERCEIRO, SEXTO E S</w:t>
      </w:r>
      <w:r w:rsidRPr="009D22D5">
        <w:rPr>
          <w:rFonts w:ascii="Arial-BoldMT" w:hAnsi="Arial-BoldMT" w:hint="eastAsia"/>
          <w:b/>
          <w:bCs/>
          <w:sz w:val="28"/>
          <w:szCs w:val="28"/>
        </w:rPr>
        <w:t>É</w:t>
      </w:r>
      <w:r w:rsidRPr="009D22D5">
        <w:rPr>
          <w:rFonts w:ascii="Arial-BoldMT" w:hAnsi="Arial-BoldMT"/>
          <w:b/>
          <w:bCs/>
          <w:sz w:val="28"/>
          <w:szCs w:val="28"/>
        </w:rPr>
        <w:t>TIMO DA CL</w:t>
      </w:r>
      <w:r w:rsidRPr="009D22D5">
        <w:rPr>
          <w:rFonts w:ascii="Arial-BoldMT" w:hAnsi="Arial-BoldMT" w:hint="eastAsia"/>
          <w:b/>
          <w:bCs/>
          <w:sz w:val="28"/>
          <w:szCs w:val="28"/>
        </w:rPr>
        <w:t>Á</w:t>
      </w:r>
      <w:r w:rsidRPr="009D22D5">
        <w:rPr>
          <w:rFonts w:ascii="Arial-BoldMT" w:hAnsi="Arial-BoldMT"/>
          <w:b/>
          <w:bCs/>
          <w:sz w:val="28"/>
          <w:szCs w:val="28"/>
        </w:rPr>
        <w:t>USULA VIG</w:t>
      </w:r>
      <w:r w:rsidRPr="009D22D5">
        <w:rPr>
          <w:rFonts w:ascii="Arial-BoldMT" w:hAnsi="Arial-BoldMT" w:hint="eastAsia"/>
          <w:b/>
          <w:bCs/>
          <w:sz w:val="28"/>
          <w:szCs w:val="28"/>
        </w:rPr>
        <w:t>É</w:t>
      </w:r>
      <w:r w:rsidRPr="009D22D5">
        <w:rPr>
          <w:rFonts w:ascii="Arial-BoldMT" w:hAnsi="Arial-BoldMT"/>
          <w:b/>
          <w:bCs/>
          <w:sz w:val="28"/>
          <w:szCs w:val="28"/>
        </w:rPr>
        <w:t>SIMA SEGUNDA DO ACORDO COLETIVO DE TRABALHO 2022/2023</w:t>
      </w:r>
      <w:r w:rsidRPr="009D22D5">
        <w:rPr>
          <w:rFonts w:ascii="Arial-BoldMT" w:hAnsi="Arial-BoldMT"/>
          <w:sz w:val="28"/>
          <w:szCs w:val="28"/>
        </w:rPr>
        <w:t>, que trata sobre Portadores de necessidades Especiais, Deficientes e/ou Menor Aprendiz, registrada no minist</w:t>
      </w:r>
      <w:r w:rsidRPr="009D22D5">
        <w:rPr>
          <w:rFonts w:ascii="Arial-BoldMT" w:hAnsi="Arial-BoldMT" w:hint="eastAsia"/>
          <w:sz w:val="28"/>
          <w:szCs w:val="28"/>
        </w:rPr>
        <w:t>é</w:t>
      </w:r>
      <w:r w:rsidRPr="009D22D5">
        <w:rPr>
          <w:rFonts w:ascii="Arial-BoldMT" w:hAnsi="Arial-BoldMT"/>
          <w:sz w:val="28"/>
          <w:szCs w:val="28"/>
        </w:rPr>
        <w:t>rio do trabalho sob o n</w:t>
      </w:r>
      <w:r w:rsidRPr="009D22D5">
        <w:rPr>
          <w:rFonts w:ascii="Arial-BoldMT" w:hAnsi="Arial-BoldMT" w:hint="eastAsia"/>
          <w:sz w:val="28"/>
          <w:szCs w:val="28"/>
        </w:rPr>
        <w:t>º</w:t>
      </w:r>
      <w:r w:rsidRPr="009D22D5">
        <w:rPr>
          <w:rFonts w:ascii="Arial-BoldMT" w:hAnsi="Arial-BoldMT"/>
          <w:sz w:val="28"/>
          <w:szCs w:val="28"/>
        </w:rPr>
        <w:t xml:space="preserve"> ba000464/2022, com vig</w:t>
      </w:r>
      <w:r w:rsidRPr="009D22D5">
        <w:rPr>
          <w:rFonts w:ascii="Arial-BoldMT" w:hAnsi="Arial-BoldMT" w:hint="eastAsia"/>
          <w:sz w:val="28"/>
          <w:szCs w:val="28"/>
        </w:rPr>
        <w:t>ê</w:t>
      </w:r>
      <w:r w:rsidRPr="009D22D5">
        <w:rPr>
          <w:rFonts w:ascii="Arial-BoldMT" w:hAnsi="Arial-BoldMT"/>
          <w:sz w:val="28"/>
          <w:szCs w:val="28"/>
        </w:rPr>
        <w:t>ncia de 1</w:t>
      </w:r>
      <w:r w:rsidRPr="009D22D5">
        <w:rPr>
          <w:rFonts w:ascii="Arial-BoldMT" w:hAnsi="Arial-BoldMT" w:hint="eastAsia"/>
          <w:sz w:val="28"/>
          <w:szCs w:val="28"/>
        </w:rPr>
        <w:t>º</w:t>
      </w:r>
      <w:r w:rsidRPr="009D22D5">
        <w:rPr>
          <w:rFonts w:ascii="Arial-BoldMT" w:hAnsi="Arial-BoldMT"/>
          <w:sz w:val="28"/>
          <w:szCs w:val="28"/>
        </w:rPr>
        <w:t xml:space="preserve"> de maio de 2022 a 30 de abril de 2023.</w:t>
      </w:r>
    </w:p>
    <w:p w14:paraId="000ABC2D" w14:textId="77777777" w:rsidR="009D22D5" w:rsidRPr="009D22D5" w:rsidRDefault="009D22D5" w:rsidP="009D22D5">
      <w:pPr>
        <w:spacing w:line="360" w:lineRule="auto"/>
        <w:jc w:val="both"/>
        <w:rPr>
          <w:rFonts w:ascii="Arial-BoldMT" w:hAnsi="Arial-BoldMT"/>
          <w:sz w:val="28"/>
          <w:szCs w:val="28"/>
        </w:rPr>
      </w:pPr>
    </w:p>
    <w:p w14:paraId="36E1C877" w14:textId="77777777" w:rsidR="009D22D5" w:rsidRPr="009D22D5" w:rsidRDefault="009D22D5" w:rsidP="009D22D5">
      <w:pPr>
        <w:spacing w:line="360" w:lineRule="auto"/>
        <w:jc w:val="both"/>
        <w:rPr>
          <w:rFonts w:ascii="Arial-BoldMT" w:hAnsi="Arial-BoldMT"/>
          <w:sz w:val="28"/>
          <w:szCs w:val="28"/>
        </w:rPr>
      </w:pPr>
      <w:r w:rsidRPr="009D22D5">
        <w:rPr>
          <w:rFonts w:ascii="Arial-BoldMT" w:hAnsi="Arial-BoldMT"/>
          <w:sz w:val="28"/>
          <w:szCs w:val="28"/>
        </w:rPr>
        <w:t>A cópia do acórdão encontra-se afixado no mural da entidade, para os devidos fins.</w:t>
      </w:r>
    </w:p>
    <w:p w14:paraId="0ED446F7" w14:textId="77777777" w:rsidR="009D22D5" w:rsidRPr="00F075FF" w:rsidRDefault="009D22D5" w:rsidP="009D22D5">
      <w:pPr>
        <w:rPr>
          <w:rFonts w:ascii="Arial-BoldMT" w:hAnsi="Arial-BoldMT"/>
        </w:rPr>
      </w:pPr>
    </w:p>
    <w:p w14:paraId="00B328A8" w14:textId="29E5FE77" w:rsidR="009D22D5" w:rsidRPr="00F075FF" w:rsidRDefault="009D22D5" w:rsidP="009D22D5">
      <w:pPr>
        <w:rPr>
          <w:rFonts w:ascii="Arial-BoldMT" w:hAnsi="Arial-BoldM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D7B3F" wp14:editId="21A74A9C">
            <wp:simplePos x="0" y="0"/>
            <wp:positionH relativeFrom="column">
              <wp:posOffset>1019175</wp:posOffset>
            </wp:positionH>
            <wp:positionV relativeFrom="paragraph">
              <wp:posOffset>306705</wp:posOffset>
            </wp:positionV>
            <wp:extent cx="4114800" cy="923925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1DAD9" w14:textId="52E48A58" w:rsidR="00917D0F" w:rsidRDefault="009D22D5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15E59C37" wp14:editId="2CB2654A">
            <wp:extent cx="4114800" cy="923925"/>
            <wp:effectExtent l="0" t="0" r="0" b="0"/>
            <wp:docPr id="1875137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D0F" w:rsidSect="00FD5AD9">
      <w:headerReference w:type="default" r:id="rId7"/>
      <w:footerReference w:type="default" r:id="rId8"/>
      <w:pgSz w:w="11906" w:h="16838"/>
      <w:pgMar w:top="2268" w:right="849" w:bottom="1701" w:left="1276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180D5" w14:textId="77777777" w:rsidR="00917D0F" w:rsidRDefault="00917D0F">
      <w:r>
        <w:separator/>
      </w:r>
    </w:p>
  </w:endnote>
  <w:endnote w:type="continuationSeparator" w:id="0">
    <w:p w14:paraId="2D2A1D77" w14:textId="77777777" w:rsidR="00917D0F" w:rsidRDefault="0091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B14B" w14:textId="77777777" w:rsidR="00917D0F" w:rsidRPr="00B5138B" w:rsidRDefault="00917D0F">
    <w:pPr>
      <w:pStyle w:val="Rodap"/>
      <w:jc w:val="center"/>
      <w:rPr>
        <w:rFonts w:ascii="Arial" w:hAnsi="Arial" w:cs="Arial"/>
        <w:sz w:val="20"/>
        <w:szCs w:val="20"/>
        <w:lang w:val="en-US"/>
      </w:rPr>
    </w:pPr>
    <w:r>
      <w:t>Avenida Radial B, nº 553, Mangueiral - Camaçari/</w:t>
    </w:r>
    <w:r>
      <w:rPr>
        <w:rFonts w:ascii="Arial" w:hAnsi="Arial" w:cs="Arial"/>
        <w:sz w:val="20"/>
        <w:szCs w:val="20"/>
      </w:rPr>
      <w:t xml:space="preserve">Bahia. </w:t>
    </w:r>
    <w:r>
      <w:rPr>
        <w:rFonts w:ascii="Arial" w:hAnsi="Arial" w:cs="Arial"/>
        <w:sz w:val="20"/>
        <w:szCs w:val="20"/>
        <w:lang w:val="en-US"/>
      </w:rPr>
      <w:t>CEP. 4</w:t>
    </w:r>
    <w:r w:rsidRPr="003C568E">
      <w:rPr>
        <w:rFonts w:ascii="Arial" w:hAnsi="Arial" w:cs="Arial"/>
        <w:sz w:val="20"/>
        <w:szCs w:val="20"/>
        <w:lang w:val="en-US"/>
      </w:rPr>
      <w:t>2</w:t>
    </w:r>
    <w:r>
      <w:rPr>
        <w:rFonts w:ascii="Arial" w:hAnsi="Arial" w:cs="Arial"/>
        <w:sz w:val="20"/>
        <w:szCs w:val="20"/>
        <w:lang w:val="en-US"/>
      </w:rPr>
      <w:t>.</w:t>
    </w:r>
    <w:r w:rsidRPr="003C568E">
      <w:rPr>
        <w:rFonts w:ascii="Arial" w:hAnsi="Arial" w:cs="Arial"/>
        <w:sz w:val="20"/>
        <w:szCs w:val="20"/>
        <w:lang w:val="en-US"/>
      </w:rPr>
      <w:t>807</w:t>
    </w:r>
    <w:r>
      <w:rPr>
        <w:rFonts w:ascii="Arial" w:hAnsi="Arial" w:cs="Arial"/>
        <w:sz w:val="20"/>
        <w:szCs w:val="20"/>
        <w:lang w:val="en-US"/>
      </w:rPr>
      <w:t>-</w:t>
    </w:r>
    <w:r w:rsidRPr="003C568E">
      <w:rPr>
        <w:rFonts w:ascii="Arial" w:hAnsi="Arial" w:cs="Arial"/>
        <w:sz w:val="20"/>
        <w:szCs w:val="20"/>
        <w:lang w:val="en-US"/>
      </w:rPr>
      <w:t>38</w:t>
    </w:r>
    <w:r>
      <w:rPr>
        <w:rFonts w:ascii="Arial" w:hAnsi="Arial" w:cs="Arial"/>
        <w:sz w:val="20"/>
        <w:szCs w:val="20"/>
        <w:lang w:val="en-US"/>
      </w:rPr>
      <w:t>0</w:t>
    </w:r>
  </w:p>
  <w:p w14:paraId="665A8068" w14:textId="77777777" w:rsidR="00917D0F" w:rsidRDefault="00917D0F">
    <w:pPr>
      <w:pStyle w:val="Rodap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Tel: (71) 3621-8315 - C.N.P.J. – 16.445.488/0001-09</w:t>
    </w:r>
  </w:p>
  <w:p w14:paraId="38FD00DB" w14:textId="77777777" w:rsidR="00917D0F" w:rsidRDefault="00917D0F">
    <w:pPr>
      <w:pStyle w:val="Rodap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www.sindicargas.blogspot.com </w:t>
    </w:r>
    <w:r w:rsidRPr="003C568E">
      <w:rPr>
        <w:rFonts w:ascii="Arial" w:hAnsi="Arial" w:cs="Arial"/>
        <w:sz w:val="20"/>
        <w:szCs w:val="20"/>
        <w:lang w:val="en-US"/>
      </w:rPr>
      <w:t>/ Email: camacari</w:t>
    </w:r>
    <w:r>
      <w:rPr>
        <w:rFonts w:ascii="Arial" w:hAnsi="Arial" w:cs="Arial"/>
        <w:sz w:val="20"/>
        <w:szCs w:val="20"/>
        <w:lang w:val="en-US"/>
      </w:rPr>
      <w:t>@</w:t>
    </w:r>
    <w:r w:rsidRPr="003C568E">
      <w:rPr>
        <w:rFonts w:ascii="Arial" w:hAnsi="Arial" w:cs="Arial"/>
        <w:sz w:val="20"/>
        <w:szCs w:val="20"/>
        <w:lang w:val="en-US"/>
      </w:rPr>
      <w:t>sindicargas.org.br</w:t>
    </w:r>
  </w:p>
  <w:p w14:paraId="5D169AB0" w14:textId="77777777" w:rsidR="00917D0F" w:rsidRDefault="00917D0F">
    <w:pPr>
      <w:pStyle w:val="Rodap"/>
      <w:jc w:val="center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1D316" w14:textId="77777777" w:rsidR="00917D0F" w:rsidRDefault="00917D0F">
      <w:r>
        <w:separator/>
      </w:r>
    </w:p>
  </w:footnote>
  <w:footnote w:type="continuationSeparator" w:id="0">
    <w:p w14:paraId="66362DF1" w14:textId="77777777" w:rsidR="00917D0F" w:rsidRDefault="0091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D223D" w14:textId="23C0AAE3" w:rsidR="00917D0F" w:rsidRDefault="00D85F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154A06" wp14:editId="31688149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3056890" cy="495300"/>
              <wp:effectExtent l="0" t="0" r="0" b="0"/>
              <wp:wrapSquare wrapText="bothSides"/>
              <wp:docPr id="1716546279" name="WordArt: Defla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056890" cy="495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F7A87E" w14:textId="77777777" w:rsidR="009D22D5" w:rsidRPr="00D85FFC" w:rsidRDefault="009D22D5" w:rsidP="009D22D5">
                          <w:pPr>
                            <w:jc w:val="center"/>
                            <w:rPr>
                              <w:rFonts w:ascii="Impact" w:hAnsi="Impact"/>
                              <w:color w:val="808080"/>
                              <w:spacing w:val="144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808080"/>
                                </w14:solidFill>
                                <w14:prstDash w14:val="sysDot"/>
                                <w14:round/>
                              </w14:textOutline>
                            </w:rPr>
                          </w:pPr>
                          <w:r w:rsidRPr="00D85FFC">
                            <w:rPr>
                              <w:rFonts w:ascii="Impact" w:hAnsi="Impact"/>
                              <w:color w:val="808080"/>
                              <w:spacing w:val="144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808080"/>
                                </w14:solidFill>
                                <w14:prstDash w14:val="sysDot"/>
                                <w14:round/>
                              </w14:textOutline>
                            </w:rPr>
                            <w:t>SINDICARGAS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54A06" id="_x0000_t202" coordsize="21600,21600" o:spt="202" path="m,l,21600r21600,l21600,xe">
              <v:stroke joinstyle="miter"/>
              <v:path gradientshapeok="t" o:connecttype="rect"/>
            </v:shapetype>
            <v:shape id="WordArt: Deflate 4" o:spid="_x0000_s1026" type="#_x0000_t202" style="position:absolute;margin-left:0;margin-top:0;width:240.7pt;height:39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" filled="f" stroked="f">
              <o:lock v:ext="edit" shapetype="t"/>
              <v:textbox style="mso-fit-shape-to-text:t">
                <w:txbxContent>
                  <w:p w14:paraId="0FF7A87E" w14:textId="77777777" w:rsidR="009D22D5" w:rsidRPr="00D85FFC" w:rsidRDefault="009D22D5" w:rsidP="009D22D5">
                    <w:pPr>
                      <w:jc w:val="center"/>
                      <w:rPr>
                        <w:rFonts w:ascii="Impact" w:hAnsi="Impact"/>
                        <w:color w:val="808080"/>
                        <w:spacing w:val="144"/>
                        <w:sz w:val="52"/>
                        <w:szCs w:val="52"/>
                        <w14:textOutline w14:w="9525" w14:cap="rnd" w14:cmpd="sng" w14:algn="ctr">
                          <w14:solidFill>
                            <w14:srgbClr w14:val="808080"/>
                          </w14:solidFill>
                          <w14:prstDash w14:val="sysDot"/>
                          <w14:round/>
                        </w14:textOutline>
                      </w:rPr>
                    </w:pPr>
                    <w:r w:rsidRPr="00D85FFC">
                      <w:rPr>
                        <w:rFonts w:ascii="Impact" w:hAnsi="Impact"/>
                        <w:color w:val="808080"/>
                        <w:spacing w:val="144"/>
                        <w:sz w:val="52"/>
                        <w:szCs w:val="52"/>
                        <w14:textOutline w14:w="9525" w14:cap="rnd" w14:cmpd="sng" w14:algn="ctr">
                          <w14:solidFill>
                            <w14:srgbClr w14:val="808080"/>
                          </w14:solidFill>
                          <w14:prstDash w14:val="sysDot"/>
                          <w14:round/>
                        </w14:textOutline>
                      </w:rPr>
                      <w:t>SINDICARGAS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D22D5">
      <w:rPr>
        <w:noProof/>
      </w:rPr>
      <w:drawing>
        <wp:anchor distT="0" distB="0" distL="114300" distR="114300" simplePos="0" relativeHeight="251658240" behindDoc="0" locked="0" layoutInCell="1" allowOverlap="1" wp14:anchorId="25556520" wp14:editId="3310A01D">
          <wp:simplePos x="0" y="0"/>
          <wp:positionH relativeFrom="column">
            <wp:posOffset>3429000</wp:posOffset>
          </wp:positionH>
          <wp:positionV relativeFrom="paragraph">
            <wp:posOffset>-73025</wp:posOffset>
          </wp:positionV>
          <wp:extent cx="2514600" cy="114300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749B0" w14:textId="77777777" w:rsidR="00917D0F" w:rsidRDefault="00917D0F">
    <w:pPr>
      <w:pStyle w:val="Cabealho"/>
      <w:jc w:val="both"/>
      <w:rPr>
        <w:rFonts w:ascii="Arial" w:hAnsi="Arial" w:cs="Arial"/>
        <w:b/>
      </w:rPr>
    </w:pPr>
  </w:p>
  <w:p w14:paraId="4A42C25F" w14:textId="7EAEAA2C" w:rsidR="00917D0F" w:rsidRDefault="00917D0F">
    <w:pPr>
      <w:pStyle w:val="Cabealho"/>
      <w:jc w:val="both"/>
      <w:rPr>
        <w:rFonts w:ascii="Arial" w:hAnsi="Arial" w:cs="Arial"/>
        <w:b/>
      </w:rPr>
    </w:pPr>
  </w:p>
  <w:p w14:paraId="7E27A3C1" w14:textId="0FF55F4B" w:rsidR="00917D0F" w:rsidRDefault="00917D0F">
    <w:pPr>
      <w:pStyle w:val="Cabealho"/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 xml:space="preserve">Sindicato dos Trabalhadores em Transportes </w:t>
    </w:r>
  </w:p>
  <w:p w14:paraId="51C21CDF" w14:textId="4E6D51B9" w:rsidR="00917D0F" w:rsidRDefault="00917D0F">
    <w:pPr>
      <w:pStyle w:val="Cabealho"/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>Rodoviários de Cargas do Estado da Bahia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8193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7F"/>
    <w:rsid w:val="0000046C"/>
    <w:rsid w:val="0000600F"/>
    <w:rsid w:val="000128A1"/>
    <w:rsid w:val="00013B65"/>
    <w:rsid w:val="00044F0C"/>
    <w:rsid w:val="000D2493"/>
    <w:rsid w:val="000D3AB9"/>
    <w:rsid w:val="000D57BF"/>
    <w:rsid w:val="00107219"/>
    <w:rsid w:val="001125E3"/>
    <w:rsid w:val="001175D3"/>
    <w:rsid w:val="0013565A"/>
    <w:rsid w:val="00142557"/>
    <w:rsid w:val="0014301C"/>
    <w:rsid w:val="00143EE8"/>
    <w:rsid w:val="00160D23"/>
    <w:rsid w:val="001732E4"/>
    <w:rsid w:val="001844CC"/>
    <w:rsid w:val="001859C0"/>
    <w:rsid w:val="001A4938"/>
    <w:rsid w:val="001B42C8"/>
    <w:rsid w:val="001C5F7E"/>
    <w:rsid w:val="001E0EFF"/>
    <w:rsid w:val="001F328F"/>
    <w:rsid w:val="001F34E6"/>
    <w:rsid w:val="00204268"/>
    <w:rsid w:val="00205367"/>
    <w:rsid w:val="00205661"/>
    <w:rsid w:val="00222039"/>
    <w:rsid w:val="002275C8"/>
    <w:rsid w:val="00227B77"/>
    <w:rsid w:val="00231D53"/>
    <w:rsid w:val="00240588"/>
    <w:rsid w:val="00275404"/>
    <w:rsid w:val="00280E3D"/>
    <w:rsid w:val="002829E9"/>
    <w:rsid w:val="00283506"/>
    <w:rsid w:val="002864E1"/>
    <w:rsid w:val="002B7454"/>
    <w:rsid w:val="002B7EC9"/>
    <w:rsid w:val="002C1708"/>
    <w:rsid w:val="002E14AD"/>
    <w:rsid w:val="002E1577"/>
    <w:rsid w:val="00305B0C"/>
    <w:rsid w:val="00377F1E"/>
    <w:rsid w:val="003978A7"/>
    <w:rsid w:val="003A41F5"/>
    <w:rsid w:val="003B1235"/>
    <w:rsid w:val="003B1693"/>
    <w:rsid w:val="003C0696"/>
    <w:rsid w:val="003C568E"/>
    <w:rsid w:val="003F045C"/>
    <w:rsid w:val="00401861"/>
    <w:rsid w:val="00414395"/>
    <w:rsid w:val="00421F03"/>
    <w:rsid w:val="00436519"/>
    <w:rsid w:val="004639F7"/>
    <w:rsid w:val="004717F4"/>
    <w:rsid w:val="004736A5"/>
    <w:rsid w:val="00473E76"/>
    <w:rsid w:val="0050315C"/>
    <w:rsid w:val="00504769"/>
    <w:rsid w:val="0050518B"/>
    <w:rsid w:val="005103C6"/>
    <w:rsid w:val="00521359"/>
    <w:rsid w:val="00522D71"/>
    <w:rsid w:val="005303FE"/>
    <w:rsid w:val="00541051"/>
    <w:rsid w:val="00542E61"/>
    <w:rsid w:val="00545750"/>
    <w:rsid w:val="00545A07"/>
    <w:rsid w:val="00553B1E"/>
    <w:rsid w:val="00566254"/>
    <w:rsid w:val="0058670C"/>
    <w:rsid w:val="00595EF9"/>
    <w:rsid w:val="005A6CF5"/>
    <w:rsid w:val="005B46FB"/>
    <w:rsid w:val="005C2BAA"/>
    <w:rsid w:val="005E316B"/>
    <w:rsid w:val="005E56E2"/>
    <w:rsid w:val="005E7062"/>
    <w:rsid w:val="00600BE3"/>
    <w:rsid w:val="006057DF"/>
    <w:rsid w:val="00611515"/>
    <w:rsid w:val="00634A6D"/>
    <w:rsid w:val="00666FA1"/>
    <w:rsid w:val="006702E6"/>
    <w:rsid w:val="006B7A1C"/>
    <w:rsid w:val="006C1E83"/>
    <w:rsid w:val="006C335E"/>
    <w:rsid w:val="006C4EE5"/>
    <w:rsid w:val="006F2D1B"/>
    <w:rsid w:val="0072108F"/>
    <w:rsid w:val="0076298B"/>
    <w:rsid w:val="007652DA"/>
    <w:rsid w:val="00783828"/>
    <w:rsid w:val="00785C00"/>
    <w:rsid w:val="0079022B"/>
    <w:rsid w:val="007E382E"/>
    <w:rsid w:val="007F11DF"/>
    <w:rsid w:val="007F32E3"/>
    <w:rsid w:val="007F4460"/>
    <w:rsid w:val="00803686"/>
    <w:rsid w:val="008372BF"/>
    <w:rsid w:val="008575FA"/>
    <w:rsid w:val="008578E6"/>
    <w:rsid w:val="00867990"/>
    <w:rsid w:val="008708B3"/>
    <w:rsid w:val="00875B20"/>
    <w:rsid w:val="008A27C8"/>
    <w:rsid w:val="008C6992"/>
    <w:rsid w:val="008D27DA"/>
    <w:rsid w:val="008D3F66"/>
    <w:rsid w:val="008D59D5"/>
    <w:rsid w:val="008E01CF"/>
    <w:rsid w:val="008E4AF8"/>
    <w:rsid w:val="008F3F9C"/>
    <w:rsid w:val="00904F6A"/>
    <w:rsid w:val="00914682"/>
    <w:rsid w:val="00917D0F"/>
    <w:rsid w:val="009403D8"/>
    <w:rsid w:val="00946098"/>
    <w:rsid w:val="00946733"/>
    <w:rsid w:val="00962385"/>
    <w:rsid w:val="00966FE3"/>
    <w:rsid w:val="009711F2"/>
    <w:rsid w:val="00980C37"/>
    <w:rsid w:val="00980C90"/>
    <w:rsid w:val="009841DF"/>
    <w:rsid w:val="009914AD"/>
    <w:rsid w:val="00991AF0"/>
    <w:rsid w:val="00992F13"/>
    <w:rsid w:val="00995A30"/>
    <w:rsid w:val="009C6C66"/>
    <w:rsid w:val="009C7F2C"/>
    <w:rsid w:val="009D22D5"/>
    <w:rsid w:val="009D53CF"/>
    <w:rsid w:val="009E2E15"/>
    <w:rsid w:val="009F1590"/>
    <w:rsid w:val="00A03F13"/>
    <w:rsid w:val="00A254D1"/>
    <w:rsid w:val="00A6504B"/>
    <w:rsid w:val="00A720BB"/>
    <w:rsid w:val="00A75277"/>
    <w:rsid w:val="00A76CB1"/>
    <w:rsid w:val="00A920F4"/>
    <w:rsid w:val="00A96199"/>
    <w:rsid w:val="00AB1D6C"/>
    <w:rsid w:val="00AD3334"/>
    <w:rsid w:val="00B04E16"/>
    <w:rsid w:val="00B14591"/>
    <w:rsid w:val="00B500AC"/>
    <w:rsid w:val="00B5138B"/>
    <w:rsid w:val="00B74402"/>
    <w:rsid w:val="00B82C2F"/>
    <w:rsid w:val="00B85B22"/>
    <w:rsid w:val="00B94A9E"/>
    <w:rsid w:val="00BA287D"/>
    <w:rsid w:val="00BB2AA7"/>
    <w:rsid w:val="00BB41BA"/>
    <w:rsid w:val="00BD41A1"/>
    <w:rsid w:val="00BD7CAA"/>
    <w:rsid w:val="00BE75F8"/>
    <w:rsid w:val="00BE7F72"/>
    <w:rsid w:val="00BF238D"/>
    <w:rsid w:val="00C10DCD"/>
    <w:rsid w:val="00C433C9"/>
    <w:rsid w:val="00C461CF"/>
    <w:rsid w:val="00C465D7"/>
    <w:rsid w:val="00C57739"/>
    <w:rsid w:val="00C877EC"/>
    <w:rsid w:val="00CB0ADA"/>
    <w:rsid w:val="00CB210C"/>
    <w:rsid w:val="00CB5EEB"/>
    <w:rsid w:val="00CC7D75"/>
    <w:rsid w:val="00CE57B7"/>
    <w:rsid w:val="00D14279"/>
    <w:rsid w:val="00D22DFE"/>
    <w:rsid w:val="00D329AC"/>
    <w:rsid w:val="00D42156"/>
    <w:rsid w:val="00D437C8"/>
    <w:rsid w:val="00D47BCE"/>
    <w:rsid w:val="00D51F7F"/>
    <w:rsid w:val="00D83010"/>
    <w:rsid w:val="00D83959"/>
    <w:rsid w:val="00D85FFC"/>
    <w:rsid w:val="00D86514"/>
    <w:rsid w:val="00D92E84"/>
    <w:rsid w:val="00DA17D2"/>
    <w:rsid w:val="00DD7A9F"/>
    <w:rsid w:val="00DF55EE"/>
    <w:rsid w:val="00E4124A"/>
    <w:rsid w:val="00E61A52"/>
    <w:rsid w:val="00E70169"/>
    <w:rsid w:val="00E719F5"/>
    <w:rsid w:val="00E80F8B"/>
    <w:rsid w:val="00E81D91"/>
    <w:rsid w:val="00E8532A"/>
    <w:rsid w:val="00E85932"/>
    <w:rsid w:val="00E90840"/>
    <w:rsid w:val="00E97596"/>
    <w:rsid w:val="00EA4B49"/>
    <w:rsid w:val="00F41A99"/>
    <w:rsid w:val="00F435FC"/>
    <w:rsid w:val="00F52C75"/>
    <w:rsid w:val="00F539AD"/>
    <w:rsid w:val="00F60A7A"/>
    <w:rsid w:val="00F77F12"/>
    <w:rsid w:val="00F93FCC"/>
    <w:rsid w:val="00FA5A3F"/>
    <w:rsid w:val="00FA6823"/>
    <w:rsid w:val="00FD069B"/>
    <w:rsid w:val="00FD0AAE"/>
    <w:rsid w:val="00FD4B74"/>
    <w:rsid w:val="00FD5AD9"/>
    <w:rsid w:val="00FD5F65"/>
    <w:rsid w:val="00FF251F"/>
    <w:rsid w:val="00FF73C7"/>
    <w:rsid w:val="0B6A7B4A"/>
    <w:rsid w:val="241E5755"/>
    <w:rsid w:val="267F74B6"/>
    <w:rsid w:val="32186916"/>
    <w:rsid w:val="37F0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38BA176"/>
  <w15:docId w15:val="{37B6B164-19D5-4AF2-A681-F023FD2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snapToGrid w:val="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7F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SubttuloChar">
    <w:name w:val="Subtítulo Char"/>
    <w:link w:val="Subttulo"/>
    <w:rPr>
      <w:rFonts w:ascii="Cambria" w:eastAsia="Times New Roman" w:hAnsi="Cambria" w:cs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widowControl w:val="0"/>
      <w:jc w:val="both"/>
    </w:pPr>
    <w:rPr>
      <w:snapToGrid w:val="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SemEspaamento1">
    <w:name w:val="Sem Espaçament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D5AD9"/>
    <w:pPr>
      <w:spacing w:before="100" w:beforeAutospacing="1" w:after="100" w:afterAutospacing="1"/>
    </w:pPr>
  </w:style>
  <w:style w:type="character" w:customStyle="1" w:styleId="tl-subitem-detalhe">
    <w:name w:val="tl-subitem-detalhe"/>
    <w:rsid w:val="00991AF0"/>
  </w:style>
  <w:style w:type="character" w:customStyle="1" w:styleId="Ttulo2Char">
    <w:name w:val="Título 2 Char"/>
    <w:basedOn w:val="Fontepargpadro"/>
    <w:link w:val="Ttulo2"/>
    <w:semiHidden/>
    <w:rsid w:val="009C7F2C"/>
    <w:rPr>
      <w:rFonts w:asciiTheme="majorHAnsi" w:eastAsiaTheme="majorEastAsia" w:hAnsiTheme="majorHAnsi" w:cstheme="majorBidi"/>
      <w:b/>
      <w:bCs/>
      <w:i/>
      <w:iCs/>
      <w:sz w:val="28"/>
      <w:szCs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698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Manager/>
  <Company>casa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.</dc:creator>
  <cp:keywords/>
  <dc:description/>
  <cp:lastModifiedBy>jeane dos santos</cp:lastModifiedBy>
  <cp:revision>7</cp:revision>
  <cp:lastPrinted>2024-11-07T16:32:00Z</cp:lastPrinted>
  <dcterms:created xsi:type="dcterms:W3CDTF">2024-11-07T13:32:00Z</dcterms:created>
  <dcterms:modified xsi:type="dcterms:W3CDTF">2024-11-07T16:57:00Z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